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5C" w:rsidRPr="00AB555C" w:rsidRDefault="00AB555C" w:rsidP="00AB555C">
      <w:pPr>
        <w:pStyle w:val="20"/>
        <w:shd w:val="clear" w:color="auto" w:fill="FFFFFF"/>
        <w:spacing w:before="0" w:beforeAutospacing="0" w:after="0" w:afterAutospacing="0"/>
        <w:jc w:val="center"/>
        <w:rPr>
          <w:color w:val="242021"/>
        </w:rPr>
      </w:pPr>
      <w:r w:rsidRPr="00AB555C">
        <w:rPr>
          <w:b/>
          <w:bCs/>
          <w:color w:val="242021"/>
        </w:rPr>
        <w:t>ПОЛИТИКА</w:t>
      </w:r>
    </w:p>
    <w:p w:rsidR="00AB555C" w:rsidRPr="00AB555C" w:rsidRDefault="00AB555C" w:rsidP="00AB555C">
      <w:pPr>
        <w:pStyle w:val="30"/>
        <w:shd w:val="clear" w:color="auto" w:fill="FFFFFF"/>
        <w:spacing w:before="0" w:beforeAutospacing="0" w:after="0" w:afterAutospacing="0"/>
        <w:jc w:val="center"/>
        <w:rPr>
          <w:color w:val="242021"/>
        </w:rPr>
      </w:pPr>
      <w:r w:rsidRPr="00AB555C">
        <w:rPr>
          <w:rStyle w:val="a3"/>
          <w:color w:val="242021"/>
        </w:rPr>
        <w:t>В ОБЛАСТИ ОБРАБОТКИ И ЗАЩИТЫ</w:t>
      </w:r>
    </w:p>
    <w:p w:rsidR="00AB555C" w:rsidRPr="00AB555C" w:rsidRDefault="00AB555C" w:rsidP="00AB555C">
      <w:pPr>
        <w:pStyle w:val="30"/>
        <w:shd w:val="clear" w:color="auto" w:fill="FFFFFF"/>
        <w:spacing w:before="0" w:beforeAutospacing="0" w:after="0" w:afterAutospacing="0"/>
        <w:jc w:val="center"/>
        <w:rPr>
          <w:color w:val="242021"/>
        </w:rPr>
      </w:pPr>
      <w:r w:rsidRPr="00AB555C">
        <w:rPr>
          <w:rStyle w:val="a3"/>
          <w:color w:val="242021"/>
        </w:rPr>
        <w:t>ПЕРСОНАЛЬНЫХ ДАННЫХ</w:t>
      </w:r>
    </w:p>
    <w:p w:rsidR="00AB555C" w:rsidRPr="00AB555C" w:rsidRDefault="00AB555C" w:rsidP="00AB555C">
      <w:pPr>
        <w:pStyle w:val="a4"/>
        <w:shd w:val="clear" w:color="auto" w:fill="FFFFFF"/>
        <w:spacing w:before="0" w:beforeAutospacing="0" w:after="0" w:afterAutospacing="0"/>
        <w:jc w:val="both"/>
        <w:rPr>
          <w:color w:val="242021"/>
        </w:rPr>
      </w:pPr>
      <w:r w:rsidRPr="00AB555C">
        <w:rPr>
          <w:b/>
          <w:bCs/>
          <w:color w:val="242021"/>
        </w:rPr>
        <w:t> </w:t>
      </w:r>
    </w:p>
    <w:p w:rsidR="00AB555C" w:rsidRPr="00AB555C" w:rsidRDefault="00AB555C" w:rsidP="00AB555C">
      <w:pPr>
        <w:pStyle w:val="a4"/>
        <w:shd w:val="clear" w:color="auto" w:fill="FFFFFF"/>
        <w:spacing w:before="0" w:beforeAutospacing="0" w:after="0" w:afterAutospacing="0"/>
        <w:jc w:val="both"/>
        <w:rPr>
          <w:color w:val="242021"/>
        </w:rPr>
      </w:pPr>
      <w:r w:rsidRPr="00AB555C">
        <w:rPr>
          <w:b/>
          <w:bCs/>
          <w:color w:val="242021"/>
        </w:rPr>
        <w:t>1. Общие положения</w:t>
      </w:r>
    </w:p>
    <w:p w:rsidR="00AB555C" w:rsidRPr="00AB555C" w:rsidRDefault="00AB555C" w:rsidP="00AB555C">
      <w:pPr>
        <w:pStyle w:val="a4"/>
        <w:shd w:val="clear" w:color="auto" w:fill="FFFFFF"/>
        <w:spacing w:before="0" w:beforeAutospacing="0" w:after="0" w:afterAutospacing="0"/>
        <w:jc w:val="both"/>
        <w:rPr>
          <w:color w:val="242021"/>
        </w:rPr>
      </w:pPr>
      <w:r w:rsidRPr="00AB555C">
        <w:rPr>
          <w:b/>
          <w:bCs/>
          <w:color w:val="242021"/>
        </w:rPr>
        <w:t> </w:t>
      </w:r>
      <w:r w:rsidRPr="00AB555C">
        <w:rPr>
          <w:color w:val="242021"/>
        </w:rPr>
        <w:t xml:space="preserve">1.1. Настоящая Политика в отношении обработки персональных данных (далее – Политика) разработана на </w:t>
      </w:r>
      <w:proofErr w:type="spellStart"/>
      <w:r w:rsidRPr="00AB555C">
        <w:rPr>
          <w:color w:val="242021"/>
        </w:rPr>
        <w:t>о</w:t>
      </w:r>
      <w:proofErr w:type="gramStart"/>
      <w:r w:rsidRPr="00AB555C">
        <w:rPr>
          <w:color w:val="242021"/>
        </w:rPr>
        <w:t>c</w:t>
      </w:r>
      <w:proofErr w:type="gramEnd"/>
      <w:r w:rsidRPr="00AB555C">
        <w:rPr>
          <w:color w:val="242021"/>
        </w:rPr>
        <w:t>новании</w:t>
      </w:r>
      <w:proofErr w:type="spellEnd"/>
      <w:r w:rsidRPr="00AB555C">
        <w:rPr>
          <w:color w:val="242021"/>
        </w:rPr>
        <w:t>:</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Конституции Российской Федерации;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Гражданского кодекса Российской Федерации;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Трудового кодекса Российской Федерации;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в соответствии с требованиями: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Федерального закона Российской Федерации от 27 июля 2006 г. № 152-ФЗ «О персональных данных»;</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Постановления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Постановления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AB555C" w:rsidRPr="00AB555C" w:rsidRDefault="00AB555C" w:rsidP="00AB555C">
      <w:pPr>
        <w:pStyle w:val="a4"/>
        <w:shd w:val="clear" w:color="auto" w:fill="FFFFFF"/>
        <w:spacing w:before="0" w:beforeAutospacing="0" w:after="0" w:afterAutospacing="0"/>
        <w:jc w:val="both"/>
        <w:rPr>
          <w:color w:val="242021"/>
        </w:rPr>
      </w:pPr>
      <w:proofErr w:type="gramStart"/>
      <w:r w:rsidRPr="00AB555C">
        <w:rPr>
          <w:color w:val="242021"/>
        </w:rPr>
        <w:t>-          Постановления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1.2. Цель настоящей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xml:space="preserve">1.3. Персональные данные могут обрабатываться только для целей, непосредственно связанных с деятельностью Автономной некоммерческой организации «Академия дополнительного профессионального образования» (далее – Образовательная организация), в частности </w:t>
      </w:r>
      <w:proofErr w:type="gramStart"/>
      <w:r w:rsidRPr="00AB555C">
        <w:rPr>
          <w:color w:val="242021"/>
        </w:rPr>
        <w:t>для</w:t>
      </w:r>
      <w:proofErr w:type="gramEnd"/>
      <w:r w:rsidRPr="00AB555C">
        <w:rPr>
          <w:color w:val="242021"/>
        </w:rPr>
        <w:t>:</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а) предоставления образовательных услуг;</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б) организации обучения с применением электронного обучения, дистанционных образовательных технологий;</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в) оказания информационно-консультационных услуг в сфере образования;</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xml:space="preserve">г) принятия решения </w:t>
      </w:r>
      <w:proofErr w:type="gramStart"/>
      <w:r w:rsidRPr="00AB555C">
        <w:rPr>
          <w:color w:val="242021"/>
        </w:rPr>
        <w:t>поступающим</w:t>
      </w:r>
      <w:proofErr w:type="gramEnd"/>
      <w:r w:rsidRPr="00AB555C">
        <w:rPr>
          <w:color w:val="242021"/>
        </w:rPr>
        <w:t xml:space="preserve"> на обучение;</w:t>
      </w:r>
    </w:p>
    <w:p w:rsidR="00AB555C" w:rsidRPr="00AB555C" w:rsidRDefault="00AB555C" w:rsidP="00AB555C">
      <w:pPr>
        <w:pStyle w:val="a4"/>
        <w:shd w:val="clear" w:color="auto" w:fill="FFFFFF"/>
        <w:spacing w:before="0" w:beforeAutospacing="0" w:after="0" w:afterAutospacing="0"/>
        <w:jc w:val="both"/>
        <w:rPr>
          <w:color w:val="242021"/>
        </w:rPr>
      </w:pPr>
      <w:proofErr w:type="spellStart"/>
      <w:r w:rsidRPr="00AB555C">
        <w:rPr>
          <w:color w:val="242021"/>
        </w:rPr>
        <w:t>д</w:t>
      </w:r>
      <w:proofErr w:type="spellEnd"/>
      <w:r w:rsidRPr="00AB555C">
        <w:rPr>
          <w:color w:val="242021"/>
        </w:rPr>
        <w:t>) проведения семинаров, тренингов и конкурсов;</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е) ведения сайта Образовательной организации;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ж) автоматизации работы библиотеки;</w:t>
      </w:r>
    </w:p>
    <w:p w:rsidR="00AB555C" w:rsidRPr="00AB555C" w:rsidRDefault="00AB555C" w:rsidP="00AB555C">
      <w:pPr>
        <w:pStyle w:val="a4"/>
        <w:shd w:val="clear" w:color="auto" w:fill="FFFFFF"/>
        <w:spacing w:before="0" w:beforeAutospacing="0" w:after="0" w:afterAutospacing="0"/>
        <w:jc w:val="both"/>
        <w:rPr>
          <w:color w:val="242021"/>
        </w:rPr>
      </w:pPr>
      <w:proofErr w:type="spellStart"/>
      <w:r w:rsidRPr="00AB555C">
        <w:rPr>
          <w:color w:val="242021"/>
        </w:rPr>
        <w:t>з</w:t>
      </w:r>
      <w:proofErr w:type="spellEnd"/>
      <w:r w:rsidRPr="00AB555C">
        <w:rPr>
          <w:color w:val="242021"/>
        </w:rPr>
        <w:t>) проведения мониторинга деятельности Образовательной организации;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и) трудовых (договорных) отношений;</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к) осуществления отбора кандидатов на работу.</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xml:space="preserve">1.4. Образовательная организация собирает данные только в объеме, необходимом для достижения </w:t>
      </w:r>
      <w:proofErr w:type="gramStart"/>
      <w:r w:rsidRPr="00AB555C">
        <w:rPr>
          <w:color w:val="242021"/>
        </w:rPr>
        <w:t>выше названных</w:t>
      </w:r>
      <w:proofErr w:type="gramEnd"/>
      <w:r w:rsidRPr="00AB555C">
        <w:rPr>
          <w:color w:val="242021"/>
        </w:rPr>
        <w:t xml:space="preserve"> целей.</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1.5. Передача третьим лицам персональных данных без письменного согласия не допускается.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xml:space="preserve">1.6. Работники,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w:t>
      </w:r>
      <w:r w:rsidRPr="00AB555C">
        <w:rPr>
          <w:color w:val="242021"/>
        </w:rPr>
        <w:lastRenderedPageBreak/>
        <w:t>непосредственно затрагивающими его права и свободы, если иное не предусмотрено законом, а также настоящей Политикой.</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1.7.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1.8.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1.9. Настоящая Политика утверждается руководителем Образовательной организации и является обязательной для исполнения всеми сотрудниками, имеющими доступ к персональным данным субъекта.</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1.10. Оператор имеет право вносить изменения в настоящую Политику. При внесении изменений в заголовке Политики указывается дата последнего обновления редакции. Новая редакция Политики вступает в силу с момента ее размещения на сайте, если иное не предусмотрено новой редакцией Политики.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1.11. Действующая редакция хранится в месте нахождения Оператора по адресу: 6</w:t>
      </w:r>
      <w:r>
        <w:rPr>
          <w:color w:val="242021"/>
        </w:rPr>
        <w:t>2</w:t>
      </w:r>
      <w:r w:rsidRPr="00AB555C">
        <w:rPr>
          <w:color w:val="242021"/>
        </w:rPr>
        <w:t>00</w:t>
      </w:r>
      <w:r>
        <w:rPr>
          <w:color w:val="242021"/>
        </w:rPr>
        <w:t>26</w:t>
      </w:r>
      <w:r w:rsidRPr="00AB555C">
        <w:rPr>
          <w:color w:val="242021"/>
        </w:rPr>
        <w:t xml:space="preserve">, г. </w:t>
      </w:r>
      <w:proofErr w:type="spellStart"/>
      <w:r>
        <w:rPr>
          <w:color w:val="242021"/>
        </w:rPr>
        <w:t>Ектеринбург</w:t>
      </w:r>
      <w:proofErr w:type="spellEnd"/>
      <w:r w:rsidRPr="00AB555C">
        <w:rPr>
          <w:color w:val="242021"/>
        </w:rPr>
        <w:t xml:space="preserve">, ул. </w:t>
      </w:r>
      <w:r>
        <w:rPr>
          <w:color w:val="242021"/>
        </w:rPr>
        <w:t>Луначарского</w:t>
      </w:r>
      <w:r w:rsidRPr="00AB555C">
        <w:rPr>
          <w:color w:val="242021"/>
        </w:rPr>
        <w:t>, д.</w:t>
      </w:r>
      <w:r>
        <w:rPr>
          <w:color w:val="242021"/>
        </w:rPr>
        <w:t>194</w:t>
      </w:r>
      <w:r w:rsidRPr="00AB555C">
        <w:rPr>
          <w:color w:val="242021"/>
        </w:rPr>
        <w:t xml:space="preserve">, </w:t>
      </w:r>
      <w:proofErr w:type="spellStart"/>
      <w:r w:rsidRPr="00AB555C">
        <w:rPr>
          <w:color w:val="242021"/>
        </w:rPr>
        <w:t>оф</w:t>
      </w:r>
      <w:proofErr w:type="spellEnd"/>
      <w:r w:rsidRPr="00AB555C">
        <w:rPr>
          <w:color w:val="242021"/>
        </w:rPr>
        <w:t xml:space="preserve">. </w:t>
      </w:r>
      <w:r>
        <w:rPr>
          <w:color w:val="242021"/>
        </w:rPr>
        <w:t>412</w:t>
      </w:r>
      <w:r w:rsidRPr="00AB555C">
        <w:rPr>
          <w:color w:val="242021"/>
        </w:rPr>
        <w:t xml:space="preserve">; электронная версия Политики – на сайте по адресу: </w:t>
      </w:r>
      <w:r w:rsidRPr="00AB555C">
        <w:rPr>
          <w:color w:val="FF0000"/>
        </w:rPr>
        <w:t>___</w:t>
      </w:r>
      <w:r w:rsidRPr="00AB555C">
        <w:rPr>
          <w:color w:val="242021"/>
        </w:rPr>
        <w:t>.</w:t>
      </w:r>
    </w:p>
    <w:p w:rsidR="00AB555C" w:rsidRPr="00AB555C" w:rsidRDefault="00AB555C" w:rsidP="00AB555C">
      <w:pPr>
        <w:pStyle w:val="a4"/>
        <w:shd w:val="clear" w:color="auto" w:fill="FFFFFF"/>
        <w:spacing w:before="0" w:beforeAutospacing="0" w:after="0" w:afterAutospacing="0"/>
        <w:jc w:val="both"/>
        <w:rPr>
          <w:color w:val="242021"/>
        </w:rPr>
      </w:pPr>
      <w:r w:rsidRPr="00AB555C">
        <w:rPr>
          <w:b/>
          <w:bCs/>
          <w:color w:val="242021"/>
        </w:rPr>
        <w:t>2. Термины и принятые сокращения</w:t>
      </w:r>
    </w:p>
    <w:p w:rsidR="00AB555C" w:rsidRPr="00AB555C" w:rsidRDefault="00AB555C" w:rsidP="00AB555C">
      <w:pPr>
        <w:pStyle w:val="a4"/>
        <w:shd w:val="clear" w:color="auto" w:fill="FFFFFF"/>
        <w:spacing w:before="0" w:beforeAutospacing="0" w:after="0" w:afterAutospacing="0"/>
        <w:jc w:val="both"/>
        <w:rPr>
          <w:color w:val="242021"/>
        </w:rPr>
      </w:pPr>
      <w:r w:rsidRPr="00AB555C">
        <w:rPr>
          <w:b/>
          <w:bCs/>
          <w:color w:val="242021"/>
        </w:rPr>
        <w:t> </w:t>
      </w:r>
      <w:r w:rsidRPr="00AB555C">
        <w:rPr>
          <w:color w:val="242021"/>
        </w:rPr>
        <w:t>2.1. Персональные данные (ПД) – любая информация, относящаяся к прямо или косвенно определенному или определяемому физическому лицу (субъекту персональных данных).</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xml:space="preserve">2.2. </w:t>
      </w:r>
      <w:proofErr w:type="gramStart"/>
      <w:r w:rsidRPr="00AB555C">
        <w:rPr>
          <w:color w:val="242021"/>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2.3. Автоматизированная обработка персональных данных – обработка персональных данных с помощью средств вычислительной техники;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2.4. Информационная система персональных данных (ИСПД)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2.5. Персональные данные, сделанные общедоступными субъектом персональных данных – ПД, доступ неограниченного круга лиц к которым предоставлен субъектом персональных данных либо по его просьбе.</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2.6.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2.7.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2.8. Оператор – организация, обрабатывающая персональные данные.</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w:t>
      </w:r>
      <w:r w:rsidRPr="00AB555C">
        <w:rPr>
          <w:b/>
          <w:bCs/>
          <w:color w:val="242021"/>
        </w:rPr>
        <w:t>3. Понятие и состав персональных данных</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xml:space="preserve">3.1. 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w:t>
      </w:r>
      <w:proofErr w:type="gramStart"/>
      <w:r w:rsidRPr="00AB555C">
        <w:rPr>
          <w:color w:val="242021"/>
        </w:rPr>
        <w:t>обрабатывает Образовательная организация относятся</w:t>
      </w:r>
      <w:proofErr w:type="gramEnd"/>
      <w:r w:rsidRPr="00AB555C">
        <w:rPr>
          <w:color w:val="242021"/>
        </w:rPr>
        <w:t>:</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lastRenderedPageBreak/>
        <w:t>а) фамилия, имя, отчество;</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б) адрес места жительства;</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в) паспортные данные;</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г) данные свидетельства о рождении;</w:t>
      </w:r>
    </w:p>
    <w:p w:rsidR="00AB555C" w:rsidRPr="00AB555C" w:rsidRDefault="00AB555C" w:rsidP="00AB555C">
      <w:pPr>
        <w:pStyle w:val="a4"/>
        <w:shd w:val="clear" w:color="auto" w:fill="FFFFFF"/>
        <w:spacing w:before="0" w:beforeAutospacing="0" w:after="0" w:afterAutospacing="0"/>
        <w:jc w:val="both"/>
        <w:rPr>
          <w:color w:val="242021"/>
        </w:rPr>
      </w:pPr>
      <w:proofErr w:type="spellStart"/>
      <w:r w:rsidRPr="00AB555C">
        <w:rPr>
          <w:color w:val="242021"/>
        </w:rPr>
        <w:t>д</w:t>
      </w:r>
      <w:proofErr w:type="spellEnd"/>
      <w:r w:rsidRPr="00AB555C">
        <w:rPr>
          <w:color w:val="242021"/>
        </w:rPr>
        <w:t>) контактный телефон;</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е) адрес электронной почты;</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ж) данные страхового свидетельства;</w:t>
      </w:r>
    </w:p>
    <w:p w:rsidR="00AB555C" w:rsidRPr="00AB555C" w:rsidRDefault="00AB555C" w:rsidP="00AB555C">
      <w:pPr>
        <w:pStyle w:val="a4"/>
        <w:shd w:val="clear" w:color="auto" w:fill="FFFFFF"/>
        <w:spacing w:before="0" w:beforeAutospacing="0" w:after="0" w:afterAutospacing="0"/>
        <w:jc w:val="both"/>
        <w:rPr>
          <w:color w:val="242021"/>
        </w:rPr>
      </w:pPr>
      <w:proofErr w:type="spellStart"/>
      <w:r w:rsidRPr="00AB555C">
        <w:rPr>
          <w:color w:val="242021"/>
        </w:rPr>
        <w:t>з</w:t>
      </w:r>
      <w:proofErr w:type="spellEnd"/>
      <w:r w:rsidRPr="00AB555C">
        <w:rPr>
          <w:color w:val="242021"/>
        </w:rPr>
        <w:t>) данные о трудовой деятельности;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и) документы подтверждающие уровень образования (квалификации);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к) биометрические данные (фотографическая карточка);</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л) результаты успеваемости и тестирований;</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м) иная необходимая информация, которую субъект добровольно сообщает о себе для получения услуг предоставляемых Образовательной организацией, если ее обработка не запрещена законом.</w:t>
      </w:r>
    </w:p>
    <w:p w:rsidR="00AB555C" w:rsidRPr="00AB555C" w:rsidRDefault="00AB555C" w:rsidP="00AB555C">
      <w:pPr>
        <w:pStyle w:val="1"/>
        <w:shd w:val="clear" w:color="auto" w:fill="FFFFFF"/>
        <w:spacing w:before="0" w:beforeAutospacing="0" w:after="0" w:afterAutospacing="0"/>
        <w:jc w:val="both"/>
        <w:rPr>
          <w:color w:val="242021"/>
        </w:rPr>
      </w:pPr>
      <w:r w:rsidRPr="00AB555C">
        <w:rPr>
          <w:b/>
          <w:bCs/>
          <w:color w:val="242021"/>
        </w:rPr>
        <w:t>4. Условия и основные принципы обработки, передачи и хранения</w:t>
      </w:r>
    </w:p>
    <w:p w:rsidR="00AB555C" w:rsidRPr="00AB555C" w:rsidRDefault="00AB555C" w:rsidP="00AB555C">
      <w:pPr>
        <w:pStyle w:val="1"/>
        <w:shd w:val="clear" w:color="auto" w:fill="FFFFFF"/>
        <w:spacing w:before="0" w:beforeAutospacing="0" w:after="0" w:afterAutospacing="0"/>
        <w:jc w:val="both"/>
        <w:rPr>
          <w:color w:val="242021"/>
        </w:rPr>
      </w:pPr>
      <w:r w:rsidRPr="00AB555C">
        <w:rPr>
          <w:b/>
          <w:bCs/>
          <w:color w:val="242021"/>
        </w:rPr>
        <w:t>персональных данных</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4.1. Образовательная организация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4.2. Обработка персональных данных должна осуществляться на основе принципов:</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xml:space="preserve">а) законности целей и способов обработки </w:t>
      </w:r>
      <w:proofErr w:type="gramStart"/>
      <w:r w:rsidRPr="00AB555C">
        <w:rPr>
          <w:color w:val="242021"/>
        </w:rPr>
        <w:t>персональных</w:t>
      </w:r>
      <w:proofErr w:type="gramEnd"/>
      <w:r w:rsidRPr="00AB555C">
        <w:rPr>
          <w:color w:val="242021"/>
        </w:rPr>
        <w:t xml:space="preserve"> данных и добросовестности;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б) соответствия целей обработки персональных данных целям, заранее определенным и заявленным при сборе персональных данных, а также полномочиям организации;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в)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г)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AB555C" w:rsidRPr="00AB555C" w:rsidRDefault="00AB555C" w:rsidP="00AB555C">
      <w:pPr>
        <w:pStyle w:val="a4"/>
        <w:shd w:val="clear" w:color="auto" w:fill="FFFFFF"/>
        <w:spacing w:before="0" w:beforeAutospacing="0" w:after="0" w:afterAutospacing="0"/>
        <w:jc w:val="both"/>
        <w:rPr>
          <w:color w:val="242021"/>
        </w:rPr>
      </w:pPr>
      <w:proofErr w:type="spellStart"/>
      <w:r w:rsidRPr="00AB555C">
        <w:rPr>
          <w:color w:val="242021"/>
        </w:rPr>
        <w:t>д</w:t>
      </w:r>
      <w:proofErr w:type="spellEnd"/>
      <w:r w:rsidRPr="00AB555C">
        <w:rPr>
          <w:color w:val="242021"/>
        </w:rPr>
        <w:t>) недопустимости объединения созданных для несовместимых между собой целей баз данных информационных систем персональных данных;</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е) уничтожения персональных данных после достижения целей обработки или в случае утраты необходимости в их достижении;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ж) личной ответственности работников организации за сохранность и конфиденциальность персональных данных, а также носителей этой информации.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4.3.            Оператор должен сообщить субъекту о целях, предполагаемых источниках и способах получения ПД, характере подлежащих получению ПД, перечне действий с ПД, сроке, в течение которого действует согласие и порядке его отзыва, а также о последствиях отказа субъекта дать письменное согласие на их получение.</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xml:space="preserve">4.4.            </w:t>
      </w:r>
      <w:proofErr w:type="gramStart"/>
      <w:r w:rsidRPr="00AB555C">
        <w:rPr>
          <w:color w:val="242021"/>
        </w:rPr>
        <w:t>Документы, содержащие ПД создаются</w:t>
      </w:r>
      <w:proofErr w:type="gramEnd"/>
      <w:r w:rsidRPr="00AB555C">
        <w:rPr>
          <w:color w:val="242021"/>
        </w:rPr>
        <w:t xml:space="preserve"> путем:</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а) копирования оригиналов документов (паспорт, документ об образовании, свидетельство ИНН, пенсионное свидетельство и др.);</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б) внесения сведений в учетные формы;</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в) получения оригиналов необходимых документов (трудовая книжка, медицинское заключение, характеристика и др.).</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4.5. Обработка персональных данных осуществляется:</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а) с согласия субъекта персональных данных на обработку его персональных данных;</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xml:space="preserve">б) в случаях, когда обработка персональных данных необходима для осуществления и </w:t>
      </w:r>
      <w:proofErr w:type="gramStart"/>
      <w:r w:rsidRPr="00AB555C">
        <w:rPr>
          <w:color w:val="242021"/>
        </w:rPr>
        <w:t>выполнения</w:t>
      </w:r>
      <w:proofErr w:type="gramEnd"/>
      <w:r w:rsidRPr="00AB555C">
        <w:rPr>
          <w:color w:val="242021"/>
        </w:rPr>
        <w:t xml:space="preserve"> возложенных законодательством Российской Федерации функций, полномочий и обязанностей;</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xml:space="preserve">в) в случаях, когда осуществляется обработка персональных данных, доступ неограниченного круга лиц к которым предоставлен субъектом персональных данных </w:t>
      </w:r>
      <w:r w:rsidRPr="00AB555C">
        <w:rPr>
          <w:color w:val="242021"/>
        </w:rPr>
        <w:lastRenderedPageBreak/>
        <w:t>либо по его просьбе (далее – персональные данные, сделанные общедоступными субъектом персональных данных).</w:t>
      </w:r>
    </w:p>
    <w:p w:rsidR="00AB555C" w:rsidRPr="00AB555C" w:rsidRDefault="00AB555C" w:rsidP="00AB555C">
      <w:pPr>
        <w:pStyle w:val="a4"/>
        <w:shd w:val="clear" w:color="auto" w:fill="FFFFFF"/>
        <w:spacing w:before="0" w:beforeAutospacing="0" w:after="0" w:afterAutospacing="0"/>
        <w:jc w:val="both"/>
        <w:rPr>
          <w:color w:val="242021"/>
        </w:rPr>
      </w:pPr>
      <w:r w:rsidRPr="00AB555C">
        <w:rPr>
          <w:b/>
          <w:bCs/>
          <w:color w:val="242021"/>
        </w:rPr>
        <w:t>5. Сведения о третьих лицах, участвующих в обработке персональных данных</w:t>
      </w:r>
    </w:p>
    <w:p w:rsidR="00AB555C" w:rsidRPr="00AB555C" w:rsidRDefault="00AB555C" w:rsidP="00AB555C">
      <w:pPr>
        <w:pStyle w:val="1"/>
        <w:shd w:val="clear" w:color="auto" w:fill="FFFFFF"/>
        <w:spacing w:before="0" w:beforeAutospacing="0" w:after="0" w:afterAutospacing="0"/>
        <w:jc w:val="both"/>
        <w:rPr>
          <w:color w:val="242021"/>
        </w:rPr>
      </w:pPr>
      <w:r w:rsidRPr="00AB555C">
        <w:rPr>
          <w:color w:val="242021"/>
        </w:rPr>
        <w:t>5.1. В целях соблюдения законодательства Российской Федерации, для достижения целей обработки, а также в интересах и с согласия субъектов персональных данных Оператор в ходе своей деятельности предоставляет персональные данные следующим организациям:</w:t>
      </w:r>
    </w:p>
    <w:p w:rsidR="00AB555C" w:rsidRPr="00AB555C" w:rsidRDefault="00AB555C" w:rsidP="00AB555C">
      <w:pPr>
        <w:pStyle w:val="1"/>
        <w:shd w:val="clear" w:color="auto" w:fill="FFFFFF"/>
        <w:spacing w:before="0" w:beforeAutospacing="0" w:after="0" w:afterAutospacing="0"/>
        <w:jc w:val="both"/>
        <w:rPr>
          <w:color w:val="242021"/>
        </w:rPr>
      </w:pPr>
      <w:r w:rsidRPr="00AB555C">
        <w:rPr>
          <w:color w:val="242021"/>
        </w:rPr>
        <w:t>а) Министерству образования и науки Российской Федерации;</w:t>
      </w:r>
    </w:p>
    <w:p w:rsidR="00AB555C" w:rsidRPr="00AB555C" w:rsidRDefault="00AB555C" w:rsidP="00AB555C">
      <w:pPr>
        <w:pStyle w:val="1"/>
        <w:shd w:val="clear" w:color="auto" w:fill="FFFFFF"/>
        <w:spacing w:before="0" w:beforeAutospacing="0" w:after="0" w:afterAutospacing="0"/>
        <w:jc w:val="both"/>
        <w:rPr>
          <w:color w:val="242021"/>
        </w:rPr>
      </w:pPr>
      <w:r w:rsidRPr="00AB555C">
        <w:rPr>
          <w:color w:val="242021"/>
        </w:rPr>
        <w:t>б) Федеральной налоговой службе Российской Федерации;</w:t>
      </w:r>
    </w:p>
    <w:p w:rsidR="00AB555C" w:rsidRPr="00AB555C" w:rsidRDefault="00AB555C" w:rsidP="00AB555C">
      <w:pPr>
        <w:pStyle w:val="1"/>
        <w:shd w:val="clear" w:color="auto" w:fill="FFFFFF"/>
        <w:spacing w:before="0" w:beforeAutospacing="0" w:after="0" w:afterAutospacing="0"/>
        <w:jc w:val="both"/>
        <w:rPr>
          <w:color w:val="242021"/>
        </w:rPr>
      </w:pPr>
      <w:r w:rsidRPr="00AB555C">
        <w:rPr>
          <w:color w:val="242021"/>
        </w:rPr>
        <w:t>в) Пенсионному фонду России;</w:t>
      </w:r>
    </w:p>
    <w:p w:rsidR="00AB555C" w:rsidRPr="00AB555C" w:rsidRDefault="00AB555C" w:rsidP="00AB555C">
      <w:pPr>
        <w:pStyle w:val="1"/>
        <w:shd w:val="clear" w:color="auto" w:fill="FFFFFF"/>
        <w:spacing w:before="0" w:beforeAutospacing="0" w:after="0" w:afterAutospacing="0"/>
        <w:jc w:val="both"/>
        <w:rPr>
          <w:color w:val="242021"/>
        </w:rPr>
      </w:pPr>
      <w:r w:rsidRPr="00AB555C">
        <w:rPr>
          <w:color w:val="242021"/>
        </w:rPr>
        <w:t>г) Фонду социального страхования Российской Федерации;</w:t>
      </w:r>
    </w:p>
    <w:p w:rsidR="00AB555C" w:rsidRPr="00AB555C" w:rsidRDefault="00AB555C" w:rsidP="00AB555C">
      <w:pPr>
        <w:pStyle w:val="1"/>
        <w:shd w:val="clear" w:color="auto" w:fill="FFFFFF"/>
        <w:spacing w:before="0" w:beforeAutospacing="0" w:after="0" w:afterAutospacing="0"/>
        <w:jc w:val="both"/>
        <w:rPr>
          <w:color w:val="242021"/>
        </w:rPr>
      </w:pPr>
      <w:proofErr w:type="spellStart"/>
      <w:r w:rsidRPr="00AB555C">
        <w:rPr>
          <w:color w:val="242021"/>
        </w:rPr>
        <w:t>д</w:t>
      </w:r>
      <w:proofErr w:type="spellEnd"/>
      <w:r w:rsidRPr="00AB555C">
        <w:rPr>
          <w:color w:val="242021"/>
        </w:rPr>
        <w:t>) Федеральной службе государственной статистики Российской Федерации;</w:t>
      </w:r>
    </w:p>
    <w:p w:rsidR="00AB555C" w:rsidRPr="00AB555C" w:rsidRDefault="00AB555C" w:rsidP="00AB555C">
      <w:pPr>
        <w:pStyle w:val="1"/>
        <w:shd w:val="clear" w:color="auto" w:fill="FFFFFF"/>
        <w:spacing w:before="0" w:beforeAutospacing="0" w:after="0" w:afterAutospacing="0"/>
        <w:jc w:val="both"/>
        <w:rPr>
          <w:color w:val="242021"/>
        </w:rPr>
      </w:pPr>
      <w:r w:rsidRPr="00AB555C">
        <w:rPr>
          <w:color w:val="242021"/>
        </w:rPr>
        <w:t>е) Фонду обязательного медицинского страхования Российской Федерации;</w:t>
      </w:r>
    </w:p>
    <w:p w:rsidR="00AB555C" w:rsidRPr="00AB555C" w:rsidRDefault="00AB555C" w:rsidP="00AB555C">
      <w:pPr>
        <w:pStyle w:val="1"/>
        <w:shd w:val="clear" w:color="auto" w:fill="FFFFFF"/>
        <w:spacing w:before="0" w:beforeAutospacing="0" w:after="0" w:afterAutospacing="0"/>
        <w:jc w:val="both"/>
        <w:rPr>
          <w:color w:val="242021"/>
        </w:rPr>
      </w:pPr>
      <w:r w:rsidRPr="00AB555C">
        <w:rPr>
          <w:color w:val="242021"/>
        </w:rPr>
        <w:t>ж) Банкам для начисления заработной платы (на основании договора);</w:t>
      </w:r>
    </w:p>
    <w:p w:rsidR="00AB555C" w:rsidRPr="00AB555C" w:rsidRDefault="00AB555C" w:rsidP="00AB555C">
      <w:pPr>
        <w:pStyle w:val="a4"/>
        <w:shd w:val="clear" w:color="auto" w:fill="FFFFFF"/>
        <w:spacing w:before="0" w:beforeAutospacing="0" w:after="0" w:afterAutospacing="0"/>
        <w:jc w:val="both"/>
        <w:rPr>
          <w:color w:val="242021"/>
        </w:rPr>
      </w:pPr>
      <w:proofErr w:type="spellStart"/>
      <w:r w:rsidRPr="00AB555C">
        <w:rPr>
          <w:color w:val="242021"/>
        </w:rPr>
        <w:t>з</w:t>
      </w:r>
      <w:proofErr w:type="spellEnd"/>
      <w:r w:rsidRPr="00AB555C">
        <w:rPr>
          <w:color w:val="242021"/>
        </w:rPr>
        <w:t>) Правоохранительным органам (в случаях, установленных законодательством);</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и) Кредитным организациям (с согласия субъекта);</w:t>
      </w:r>
    </w:p>
    <w:p w:rsidR="00AB555C" w:rsidRPr="00AB555C" w:rsidRDefault="00AB555C" w:rsidP="00AB555C">
      <w:pPr>
        <w:pStyle w:val="1"/>
        <w:shd w:val="clear" w:color="auto" w:fill="FFFFFF"/>
        <w:spacing w:before="0" w:beforeAutospacing="0" w:after="0" w:afterAutospacing="0"/>
        <w:jc w:val="both"/>
        <w:rPr>
          <w:color w:val="242021"/>
        </w:rPr>
      </w:pPr>
      <w:r w:rsidRPr="00AB555C">
        <w:rPr>
          <w:color w:val="242021"/>
        </w:rPr>
        <w:t>к) Лицензирующим и/или контролирующим органам государственной власти и местного самоуправления.</w:t>
      </w:r>
    </w:p>
    <w:p w:rsidR="00AB555C" w:rsidRPr="00AB555C" w:rsidRDefault="00AB555C" w:rsidP="00AB555C">
      <w:pPr>
        <w:pStyle w:val="1"/>
        <w:shd w:val="clear" w:color="auto" w:fill="FFFFFF"/>
        <w:spacing w:before="0" w:beforeAutospacing="0" w:after="0" w:afterAutospacing="0"/>
        <w:jc w:val="both"/>
        <w:rPr>
          <w:color w:val="242021"/>
        </w:rPr>
      </w:pPr>
      <w:r w:rsidRPr="00AB555C">
        <w:rPr>
          <w:color w:val="242021"/>
        </w:rPr>
        <w:t>5.2. Оператор не поручает обработку персональных данных другим лицам на основании договора.</w:t>
      </w:r>
    </w:p>
    <w:p w:rsidR="00AB555C" w:rsidRPr="00AB555C" w:rsidRDefault="00AB555C" w:rsidP="00AB555C">
      <w:pPr>
        <w:pStyle w:val="a4"/>
        <w:shd w:val="clear" w:color="auto" w:fill="FFFFFF"/>
        <w:spacing w:before="0" w:beforeAutospacing="0" w:after="0" w:afterAutospacing="0"/>
        <w:jc w:val="both"/>
        <w:rPr>
          <w:color w:val="242021"/>
        </w:rPr>
      </w:pPr>
      <w:r w:rsidRPr="00AB555C">
        <w:rPr>
          <w:b/>
          <w:bCs/>
          <w:color w:val="242021"/>
        </w:rPr>
        <w:t>6. Обязанности организации-оператора</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6.1. В целях обеспечения прав и свобод человека и гражданина организации при обработке персональных данных субъекта обязано соблюдать следующие общие требования:</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а) обработка персональных данных субъекта может осуществляться исключительно в целях оказания законных услуг субъектам;</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xml:space="preserve">б) персональные данные субъекта следует получать у него самого. Если персональные данные </w:t>
      </w:r>
      <w:proofErr w:type="gramStart"/>
      <w:r w:rsidRPr="00AB555C">
        <w:rPr>
          <w:color w:val="242021"/>
        </w:rPr>
        <w:t>субъекта</w:t>
      </w:r>
      <w:proofErr w:type="gramEnd"/>
      <w:r w:rsidRPr="00AB555C">
        <w:rPr>
          <w:color w:val="242021"/>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Работники Российской Федерации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в) организация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xml:space="preserve">г) 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AB555C">
        <w:rPr>
          <w:color w:val="242021"/>
        </w:rPr>
        <w:t>с даты получения</w:t>
      </w:r>
      <w:proofErr w:type="gramEnd"/>
      <w:r w:rsidRPr="00AB555C">
        <w:rPr>
          <w:color w:val="242021"/>
        </w:rPr>
        <w:t xml:space="preserve"> запроса субъекта персональных данных или его представителя;</w:t>
      </w:r>
    </w:p>
    <w:p w:rsidR="00AB555C" w:rsidRPr="00AB555C" w:rsidRDefault="00AB555C" w:rsidP="00AB555C">
      <w:pPr>
        <w:pStyle w:val="a4"/>
        <w:shd w:val="clear" w:color="auto" w:fill="FFFFFF"/>
        <w:spacing w:before="0" w:beforeAutospacing="0" w:after="0" w:afterAutospacing="0"/>
        <w:jc w:val="both"/>
        <w:rPr>
          <w:color w:val="242021"/>
        </w:rPr>
      </w:pPr>
      <w:proofErr w:type="spellStart"/>
      <w:r w:rsidRPr="00AB555C">
        <w:rPr>
          <w:color w:val="242021"/>
        </w:rPr>
        <w:t>д</w:t>
      </w:r>
      <w:proofErr w:type="spellEnd"/>
      <w:r w:rsidRPr="00AB555C">
        <w:rPr>
          <w:color w:val="242021"/>
        </w:rPr>
        <w:t>) 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Pr="00AB555C">
        <w:rPr>
          <w:color w:val="242021"/>
        </w:rPr>
        <w:t>дств в п</w:t>
      </w:r>
      <w:proofErr w:type="gramEnd"/>
      <w:r w:rsidRPr="00AB555C">
        <w:rPr>
          <w:color w:val="242021"/>
        </w:rPr>
        <w:t>орядке, установленном действующим законодательством Российской Федерации;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е)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организация обязана осуществить блокирование персональных данных на период проверки;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xml:space="preserve">ж) 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w:t>
      </w:r>
      <w:r w:rsidRPr="00AB555C">
        <w:rPr>
          <w:color w:val="242021"/>
        </w:rPr>
        <w:lastRenderedPageBreak/>
        <w:t>защите прав субъектов персональных данных, или иных необходимых документов обязан уточнить персональные данные и снять их блокирование;</w:t>
      </w:r>
    </w:p>
    <w:p w:rsidR="00AB555C" w:rsidRPr="00AB555C" w:rsidRDefault="00AB555C" w:rsidP="00AB555C">
      <w:pPr>
        <w:pStyle w:val="a4"/>
        <w:shd w:val="clear" w:color="auto" w:fill="FFFFFF"/>
        <w:spacing w:before="0" w:beforeAutospacing="0" w:after="0" w:afterAutospacing="0"/>
        <w:jc w:val="both"/>
        <w:rPr>
          <w:color w:val="242021"/>
        </w:rPr>
      </w:pPr>
      <w:proofErr w:type="spellStart"/>
      <w:proofErr w:type="gramStart"/>
      <w:r w:rsidRPr="00AB555C">
        <w:rPr>
          <w:color w:val="242021"/>
        </w:rPr>
        <w:t>з</w:t>
      </w:r>
      <w:proofErr w:type="spellEnd"/>
      <w:r w:rsidRPr="00AB555C">
        <w:rPr>
          <w:color w:val="242021"/>
        </w:rPr>
        <w:t>) в случае достижения цели обработки персональных данных организация обязана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и) в случае отзыва субъектом согласия на обработку своих персональных данных организация обязана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организацией и субъектом. Об уничтожении персональных данных организация обязана уведомить субъекта.</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w:t>
      </w:r>
      <w:r w:rsidRPr="00AB555C">
        <w:rPr>
          <w:b/>
          <w:bCs/>
          <w:color w:val="242021"/>
        </w:rPr>
        <w:t>7. Права субъекта</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7.1. Право на доступ к информации о самом себе.</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7.2. Право на определение форм и способов обработки персональных данных.</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7.3. Право на отзыв согласия на обработку персональных данных.</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7.4. Право ограничивать способы и формы обработки персональных данных, запрет на распространение персональных данных без его согласия.</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7.5. Право требовать изменение, уточнение, уничтожение информации о самом себе.</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7.6. Право обжаловать неправомерные действия или бездействия по обработке персональных данных и требовать соответствующей компенсации в суде.</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7.7. Право на дополнение персональных данных оценочного характера заявлением, выражающим его собственную точку зрения.</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7.8. Право определять представителей для защиты своих персональных данных.</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7.9. Право требовать от организации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AB555C" w:rsidRPr="00AB555C" w:rsidRDefault="00AB555C" w:rsidP="00AB555C">
      <w:pPr>
        <w:pStyle w:val="a4"/>
        <w:shd w:val="clear" w:color="auto" w:fill="FFFFFF"/>
        <w:spacing w:before="0" w:beforeAutospacing="0" w:after="0" w:afterAutospacing="0"/>
        <w:jc w:val="both"/>
        <w:rPr>
          <w:color w:val="242021"/>
        </w:rPr>
      </w:pPr>
      <w:r w:rsidRPr="00AB555C">
        <w:rPr>
          <w:b/>
          <w:bCs/>
          <w:color w:val="242021"/>
        </w:rPr>
        <w:t>8. Доступ к персональным данным субъекта</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8.1. Персональные данные субъекта могут быть предоставлены третьим лицам только с письменного согласия субъекта.</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8.2. Доступ субъекта к своим персональным данным предоставляется при обращении либо при получении запроса субъекта. Оператор обязан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8.3.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8.4. Субъект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а) подтверждение факта обработки персональных данных оператором, а также цель такой обработки;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б) способы обработки персональных данных, применяемые учреждением;</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в) сведения о лицах, которые имеют доступ к персональным данным или которым может быть предоставлен такой доступ;</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г) перечень обрабатываемых персональных данных и источник их получения;</w:t>
      </w:r>
    </w:p>
    <w:p w:rsidR="00AB555C" w:rsidRPr="00AB555C" w:rsidRDefault="00AB555C" w:rsidP="00AB555C">
      <w:pPr>
        <w:pStyle w:val="a4"/>
        <w:shd w:val="clear" w:color="auto" w:fill="FFFFFF"/>
        <w:spacing w:before="0" w:beforeAutospacing="0" w:after="0" w:afterAutospacing="0"/>
        <w:jc w:val="both"/>
        <w:rPr>
          <w:color w:val="242021"/>
        </w:rPr>
      </w:pPr>
      <w:proofErr w:type="spellStart"/>
      <w:r w:rsidRPr="00AB555C">
        <w:rPr>
          <w:color w:val="242021"/>
        </w:rPr>
        <w:t>д</w:t>
      </w:r>
      <w:proofErr w:type="spellEnd"/>
      <w:r w:rsidRPr="00AB555C">
        <w:rPr>
          <w:color w:val="242021"/>
        </w:rPr>
        <w:t>) сроки обработки персональных данных, в том числе сроки их хранения;</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е) сведения о том, какие юридические последствия для субъекта может повлечь за собой обработка его персональных данных.</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lastRenderedPageBreak/>
        <w:t>8.5. 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8.6. 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AB555C" w:rsidRPr="00AB555C" w:rsidRDefault="00AB555C" w:rsidP="00AB555C">
      <w:pPr>
        <w:pStyle w:val="a4"/>
        <w:shd w:val="clear" w:color="auto" w:fill="FFFFFF"/>
        <w:spacing w:before="0" w:beforeAutospacing="0" w:after="0" w:afterAutospacing="0"/>
        <w:jc w:val="both"/>
        <w:rPr>
          <w:color w:val="242021"/>
        </w:rPr>
      </w:pPr>
      <w:r w:rsidRPr="00AB555C">
        <w:rPr>
          <w:b/>
          <w:bCs/>
          <w:color w:val="242021"/>
        </w:rPr>
        <w:t>9. Меры по обеспечению безопасности и защиты персональных данных</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9.1.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9.2.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9.3.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организации.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9.4. В соответствии с требованиями нормативных документов Оператором  создана система защиты персональных данных (СЗПД), состоящая из подсистем правовой, организационной и технической защиты.</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9.5. Подсистема правовой защиты представляет собой комплекс правовых, организационно-распорядительных и нормативных документов, обеспечивающих создание, функционирование и совершенствование СЗПД.</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xml:space="preserve">9.6. Подсистема организационной защиты включает в себя организацию структуры управления СЗПД, разрешительной системы, защиты информации при работе с сотрудниками, партнерами и сторонними лицами, защиты информации в открытой печати, </w:t>
      </w:r>
      <w:proofErr w:type="spellStart"/>
      <w:r w:rsidRPr="00AB555C">
        <w:rPr>
          <w:color w:val="242021"/>
        </w:rPr>
        <w:t>публикаторской</w:t>
      </w:r>
      <w:proofErr w:type="spellEnd"/>
      <w:r w:rsidRPr="00AB555C">
        <w:rPr>
          <w:color w:val="242021"/>
        </w:rPr>
        <w:t xml:space="preserve"> и рекламной деятельности, аналитической работы.</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9.7. Подсистема технической защиты включает в себя комплекс технических, программных, программно-аппаратных средств, обеспечивающих защиту ПД.</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9.8. Основными мерами защиты ПД, используемыми Оператором, являются:</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xml:space="preserve">а) назначение лица ответственного за обработку ПД, которое осуществляет организацию обработки ПД, обучение и инструктаж, внутренний </w:t>
      </w:r>
      <w:proofErr w:type="gramStart"/>
      <w:r w:rsidRPr="00AB555C">
        <w:rPr>
          <w:color w:val="242021"/>
        </w:rPr>
        <w:t>контроль за</w:t>
      </w:r>
      <w:proofErr w:type="gramEnd"/>
      <w:r w:rsidRPr="00AB555C">
        <w:rPr>
          <w:color w:val="242021"/>
        </w:rPr>
        <w:t xml:space="preserve"> соблюдением учреждением и его работниками требований к защите ПД;</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б) определение актуальных угроз безопасности ПД при их обработке и разработка мер и мероприятий по защите ПД;</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в) разработка Политики в отношении обработки персональных данных;</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г) установление правил доступа к ПД, а также обеспечения регистрации и учета всех действий, совершаемых с ПД;</w:t>
      </w:r>
    </w:p>
    <w:p w:rsidR="00AB555C" w:rsidRPr="00AB555C" w:rsidRDefault="00AB555C" w:rsidP="00AB555C">
      <w:pPr>
        <w:pStyle w:val="a4"/>
        <w:shd w:val="clear" w:color="auto" w:fill="FFFFFF"/>
        <w:spacing w:before="0" w:beforeAutospacing="0" w:after="0" w:afterAutospacing="0"/>
        <w:jc w:val="both"/>
        <w:rPr>
          <w:color w:val="242021"/>
        </w:rPr>
      </w:pPr>
      <w:proofErr w:type="spellStart"/>
      <w:r w:rsidRPr="00AB555C">
        <w:rPr>
          <w:color w:val="242021"/>
        </w:rPr>
        <w:t>д</w:t>
      </w:r>
      <w:proofErr w:type="spellEnd"/>
      <w:r w:rsidRPr="00AB555C">
        <w:rPr>
          <w:color w:val="242021"/>
        </w:rPr>
        <w:t>) установление индивидуальных паролей доступа сотрудников в информационную систему в соответствии с их производственными обязанностями;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е) применение прошедших в установленном порядке процедуру оценки соответствия средств защиты информации;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ж) сертифицированное антивирусное программное обеспечение с регулярно обновляемыми базами;</w:t>
      </w:r>
    </w:p>
    <w:p w:rsidR="00AB555C" w:rsidRPr="00AB555C" w:rsidRDefault="00AB555C" w:rsidP="00AB555C">
      <w:pPr>
        <w:pStyle w:val="a4"/>
        <w:shd w:val="clear" w:color="auto" w:fill="FFFFFF"/>
        <w:spacing w:before="0" w:beforeAutospacing="0" w:after="0" w:afterAutospacing="0"/>
        <w:jc w:val="both"/>
        <w:rPr>
          <w:color w:val="242021"/>
        </w:rPr>
      </w:pPr>
      <w:proofErr w:type="spellStart"/>
      <w:r w:rsidRPr="00AB555C">
        <w:rPr>
          <w:color w:val="242021"/>
        </w:rPr>
        <w:t>з</w:t>
      </w:r>
      <w:proofErr w:type="spellEnd"/>
      <w:r w:rsidRPr="00AB555C">
        <w:rPr>
          <w:color w:val="242021"/>
        </w:rPr>
        <w:t>) сертифицированное программное средство защиты информации от несанкционированного доступа;</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и) сертифицированные межсетевой экран и средство обнаружения вторжения;</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lastRenderedPageBreak/>
        <w:t xml:space="preserve">к) соблюдение условий, обеспечивающих сохранность ПД и </w:t>
      </w:r>
      <w:proofErr w:type="gramStart"/>
      <w:r w:rsidRPr="00AB555C">
        <w:rPr>
          <w:color w:val="242021"/>
        </w:rPr>
        <w:t>исключающие</w:t>
      </w:r>
      <w:proofErr w:type="gramEnd"/>
      <w:r w:rsidRPr="00AB555C">
        <w:rPr>
          <w:color w:val="242021"/>
        </w:rPr>
        <w:t xml:space="preserve"> несанкционированный к ним доступ;</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л) обнаружение фактов несанкционированного доступа к персональным данным и принятия мер;</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 xml:space="preserve">м) восстановление ПД, </w:t>
      </w:r>
      <w:proofErr w:type="gramStart"/>
      <w:r w:rsidRPr="00AB555C">
        <w:rPr>
          <w:color w:val="242021"/>
        </w:rPr>
        <w:t>модифицированных</w:t>
      </w:r>
      <w:proofErr w:type="gramEnd"/>
      <w:r w:rsidRPr="00AB555C">
        <w:rPr>
          <w:color w:val="242021"/>
        </w:rPr>
        <w:t xml:space="preserve"> или уничтоженных вследствие несанкционированного доступа к ним;</w:t>
      </w:r>
    </w:p>
    <w:p w:rsidR="00AB555C" w:rsidRPr="00AB555C" w:rsidRDefault="00AB555C" w:rsidP="00AB555C">
      <w:pPr>
        <w:pStyle w:val="a4"/>
        <w:shd w:val="clear" w:color="auto" w:fill="FFFFFF"/>
        <w:spacing w:before="0" w:beforeAutospacing="0" w:after="0" w:afterAutospacing="0"/>
        <w:jc w:val="both"/>
        <w:rPr>
          <w:color w:val="242021"/>
        </w:rPr>
      </w:pPr>
      <w:proofErr w:type="spellStart"/>
      <w:r w:rsidRPr="00AB555C">
        <w:rPr>
          <w:color w:val="242021"/>
        </w:rPr>
        <w:t>н</w:t>
      </w:r>
      <w:proofErr w:type="spellEnd"/>
      <w:r w:rsidRPr="00AB555C">
        <w:rPr>
          <w:color w:val="242021"/>
        </w:rPr>
        <w:t>) обучение работников Оператора непосредственно осуществляющих обработку персональных данных, положениям законодательства Российской Федерации о персональных данных, в том числе требованиям к защите персональных данных, документами, определяющими Политику Оператора в отношении обработки персональных данных, локальным актам по вопросам обработки персональных данных;</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о) осуществление внутреннего контроля и аудита.</w:t>
      </w:r>
    </w:p>
    <w:p w:rsidR="00AB555C" w:rsidRPr="00AB555C" w:rsidRDefault="00AB555C" w:rsidP="00AB555C">
      <w:pPr>
        <w:pStyle w:val="a4"/>
        <w:shd w:val="clear" w:color="auto" w:fill="FFFFFF"/>
        <w:spacing w:before="0" w:beforeAutospacing="0" w:after="0" w:afterAutospacing="0"/>
        <w:jc w:val="both"/>
        <w:rPr>
          <w:color w:val="242021"/>
        </w:rPr>
      </w:pPr>
      <w:r w:rsidRPr="00AB555C">
        <w:rPr>
          <w:b/>
          <w:bCs/>
          <w:color w:val="242021"/>
        </w:rPr>
        <w:t>10. Ответственность за разглашение персональных данных</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10.1. Организация-оператор несет ответственность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10.2. Каждый работник Образовательной организации,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10.3. Образовательная организация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10.4. Любое лицо может обратиться к работнику Образовательной организации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AB555C" w:rsidRPr="00AB555C" w:rsidRDefault="00AB555C" w:rsidP="00AB555C">
      <w:pPr>
        <w:pStyle w:val="a4"/>
        <w:shd w:val="clear" w:color="auto" w:fill="FFFFFF"/>
        <w:spacing w:before="0" w:beforeAutospacing="0" w:after="0" w:afterAutospacing="0"/>
        <w:jc w:val="both"/>
        <w:rPr>
          <w:color w:val="242021"/>
        </w:rPr>
      </w:pPr>
      <w:r w:rsidRPr="00AB555C">
        <w:rPr>
          <w:color w:val="242021"/>
        </w:rPr>
        <w:t>10.5. Работники Образовательной организации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установленной законодательством Российской Федерации ответственности.</w:t>
      </w:r>
    </w:p>
    <w:p w:rsidR="00C868B7" w:rsidRDefault="00C868B7"/>
    <w:sectPr w:rsidR="00C868B7" w:rsidSect="00C868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AB555C"/>
    <w:rsid w:val="00AB555C"/>
    <w:rsid w:val="00C86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8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20"/>
    <w:basedOn w:val="a"/>
    <w:rsid w:val="00AB5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AB5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B555C"/>
    <w:rPr>
      <w:b/>
      <w:bCs/>
    </w:rPr>
  </w:style>
  <w:style w:type="paragraph" w:styleId="a4">
    <w:name w:val="Normal (Web)"/>
    <w:basedOn w:val="a"/>
    <w:uiPriority w:val="99"/>
    <w:semiHidden/>
    <w:unhideWhenUsed/>
    <w:rsid w:val="00AB5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AB55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68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3226</Words>
  <Characters>18392</Characters>
  <Application>Microsoft Office Word</Application>
  <DocSecurity>0</DocSecurity>
  <Lines>153</Lines>
  <Paragraphs>43</Paragraphs>
  <ScaleCrop>false</ScaleCrop>
  <Company>DreamLair</Company>
  <LinksUpToDate>false</LinksUpToDate>
  <CharactersWithSpaces>21575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c:creator>
  <cp:keywords/>
  <dc:description/>
  <cp:lastModifiedBy>SR</cp:lastModifiedBy>
  <cp:revision>2</cp:revision>
  <dcterms:created xsi:type="dcterms:W3CDTF">2019-03-28T11:08:00Z</dcterms:created>
  <dcterms:modified xsi:type="dcterms:W3CDTF">2019-03-28T11:10:00Z</dcterms:modified>
</cp:coreProperties>
</file>